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AF" w:rsidRPr="00D66248" w:rsidRDefault="00DB01AF" w:rsidP="00771775">
      <w:pPr>
        <w:rPr>
          <w:b/>
          <w:sz w:val="28"/>
          <w:szCs w:val="28"/>
          <w:u w:val="single"/>
        </w:rPr>
      </w:pPr>
      <w:r w:rsidRPr="00D66248">
        <w:rPr>
          <w:b/>
          <w:sz w:val="28"/>
          <w:szCs w:val="28"/>
          <w:u w:val="single"/>
        </w:rPr>
        <w:t>ZŠ Jána Bakossa –aj</w:t>
      </w:r>
      <w:r>
        <w:rPr>
          <w:b/>
          <w:sz w:val="28"/>
          <w:szCs w:val="28"/>
          <w:u w:val="single"/>
        </w:rPr>
        <w:t xml:space="preserve">  z pohľadu ekonomickej analýzy</w:t>
      </w:r>
    </w:p>
    <w:p w:rsidR="00DB01AF" w:rsidRPr="00D66248" w:rsidRDefault="00DB01AF" w:rsidP="00771775">
      <w:pPr>
        <w:rPr>
          <w:u w:val="single"/>
        </w:rPr>
      </w:pPr>
    </w:p>
    <w:p w:rsidR="00DB01AF" w:rsidRPr="00D66248" w:rsidRDefault="00DB01AF" w:rsidP="0066528D">
      <w:pPr>
        <w:jc w:val="both"/>
        <w:rPr>
          <w:u w:val="single"/>
        </w:rPr>
      </w:pPr>
      <w:r w:rsidRPr="00D66248">
        <w:t xml:space="preserve">       Vzhľadom na veľkú podporu, ktorú  rodičom a vedeniu tejto školy, každý deň prejavujú ďalší a ďalší občania nášho mesta, a to  hlavne podpismi na petícii,  </w:t>
      </w:r>
      <w:r w:rsidRPr="00D66248">
        <w:rPr>
          <w:b/>
          <w:u w:val="single"/>
        </w:rPr>
        <w:t>vedenie mesta sa usiluje za každú cenu  spochybniť vecné  argumenty rodičov a vedenia školy - svedčiace  proti zrušeniu tejto  školy</w:t>
      </w:r>
      <w:r w:rsidRPr="00D66248">
        <w:rPr>
          <w:u w:val="single"/>
        </w:rPr>
        <w:t>, ktoré boli  prezentované prostredníctvom médií, podaním podnetu na prokuratúru, ako aj na stretnutí na  MŠ SR.</w:t>
      </w:r>
    </w:p>
    <w:p w:rsidR="00DB01AF" w:rsidRPr="00D66248" w:rsidRDefault="00DB01AF" w:rsidP="0066528D">
      <w:pPr>
        <w:jc w:val="both"/>
        <w:rPr>
          <w:u w:val="single"/>
        </w:rPr>
      </w:pPr>
    </w:p>
    <w:p w:rsidR="00DB01AF" w:rsidRPr="00D66248" w:rsidRDefault="00DB01AF" w:rsidP="00995A90">
      <w:pPr>
        <w:jc w:val="both"/>
      </w:pPr>
      <w:r w:rsidRPr="00D66248">
        <w:t xml:space="preserve">      Vedenie mesta  v súčasnosti  okrem iného tvrdí,  že náklady na žiaka ZŠ Jána Bakossa  v roku 2013 predstavovali sumu  2400,00 €, kým na iných školách to bolo okolo 1800,00 €... Ing. Anna Harmaniaková, PhD ( o.i. aj súdna znalkyňa  pôsobiaca  v ekonomickej oblasti) vypracovala kompletnú ekonomickú analýzu  za rok 2013 (</w:t>
      </w:r>
      <w:r w:rsidRPr="00D66248">
        <w:rPr>
          <w:u w:val="single"/>
        </w:rPr>
        <w:t xml:space="preserve"> </w:t>
      </w:r>
      <w:r w:rsidRPr="00D66248">
        <w:rPr>
          <w:i/>
          <w:u w:val="single"/>
        </w:rPr>
        <w:t>poznámka :</w:t>
      </w:r>
      <w:r w:rsidRPr="00D66248">
        <w:t xml:space="preserve"> rozpočet a následne vyúčtovanie  sa vypracúva  za obdobie kalendárneho roka, nie za obdobie školského roka). </w:t>
      </w:r>
    </w:p>
    <w:p w:rsidR="00DB01AF" w:rsidRPr="00D66248" w:rsidRDefault="00DB01AF" w:rsidP="00995A90">
      <w:pPr>
        <w:jc w:val="both"/>
        <w:rPr>
          <w:b/>
        </w:rPr>
      </w:pPr>
      <w:r w:rsidRPr="00D66248">
        <w:t xml:space="preserve">      V zmysle tejto ekonomickej analýzy, </w:t>
      </w:r>
      <w:r w:rsidRPr="00D66248">
        <w:rPr>
          <w:u w:val="single"/>
        </w:rPr>
        <w:t xml:space="preserve">náklady na žiaka  ZŠ Jána Bakossa predstavovali za rok 2013 sumu vo výške </w:t>
      </w:r>
      <w:r w:rsidRPr="00D66248">
        <w:rPr>
          <w:b/>
          <w:u w:val="single"/>
        </w:rPr>
        <w:t>1.897,22 EUR</w:t>
      </w:r>
      <w:r w:rsidRPr="00D66248">
        <w:t xml:space="preserve">, čo znamená, že  údaje vedenia mesta  o sume </w:t>
      </w:r>
      <w:r w:rsidRPr="00D66248">
        <w:rPr>
          <w:b/>
        </w:rPr>
        <w:t xml:space="preserve">2.400,00 EUR – sú  nepravdivé,  </w:t>
      </w:r>
      <w:r w:rsidRPr="00D66248">
        <w:t>čo znamená, že náklady na žiaka ZŠ Jána Bakossa sú takmer rovnaké ako  náklady na žiaka v ostatných  mestských školách.</w:t>
      </w:r>
      <w:r w:rsidRPr="00D66248">
        <w:rPr>
          <w:b/>
        </w:rPr>
        <w:t xml:space="preserve">  </w:t>
      </w:r>
    </w:p>
    <w:p w:rsidR="00DB01AF" w:rsidRPr="00D66248" w:rsidRDefault="00DB01AF" w:rsidP="00995A90">
      <w:pPr>
        <w:jc w:val="both"/>
      </w:pPr>
      <w:r w:rsidRPr="00D66248">
        <w:t xml:space="preserve">       Vedenie mesta zároveň tvrdí,  že ZŠ Jána Bakossa </w:t>
      </w:r>
      <w:r w:rsidRPr="00D66248">
        <w:rPr>
          <w:u w:val="single"/>
        </w:rPr>
        <w:t>navštevuje  len 20% detí z najbližšieho okolia</w:t>
      </w:r>
      <w:r w:rsidRPr="00D66248">
        <w:t>... Skutočnosť, že ide o nepravdivú informáciu, jednoznačne   potvrdzuje správa doručená Školskej inšpekcii, v zmysle ktorej, ZŠ Jána Bakosa navštevuje 148 detí z jej  školského obvodu, 31 detí (  ktoré majú síce trvalý pobyt mimo školského obvodu, ale majú v jej školskom obvode prechodný pobyt) t.j. spolu 179 žiakov ( 79,5%)  a zvyšných 73 žiakov ( 20,5 % ) sú žiaci, ktorých rodičia sa rozhodli pre ZŠ Jána Bakossa, z dôvodu, že ju považovali za najlepšiu v BB.</w:t>
      </w:r>
    </w:p>
    <w:p w:rsidR="00DB01AF" w:rsidRPr="00D66248" w:rsidRDefault="00DB01AF" w:rsidP="00995A90">
      <w:pPr>
        <w:jc w:val="both"/>
      </w:pPr>
    </w:p>
    <w:p w:rsidR="00DB01AF" w:rsidRPr="00D66248" w:rsidRDefault="00DB01AF" w:rsidP="00995A90">
      <w:pPr>
        <w:jc w:val="both"/>
      </w:pPr>
      <w:r w:rsidRPr="00D66248">
        <w:t xml:space="preserve">      Vedenie mesta tiež informuje verejnosť, že  v školách ( mestských) je vyše tisíc voľných miest - pričom na svojej internetovej stránke uvádza, že základné školy majú voľné kapacity v rozsahu 702 voľných miest.</w:t>
      </w:r>
    </w:p>
    <w:p w:rsidR="00DB01AF" w:rsidRPr="00D66248" w:rsidRDefault="00DB01AF" w:rsidP="00995A90">
      <w:pPr>
        <w:jc w:val="both"/>
      </w:pPr>
    </w:p>
    <w:p w:rsidR="00DB01AF" w:rsidRPr="00D66248" w:rsidRDefault="00DB01AF" w:rsidP="00995A90">
      <w:pPr>
        <w:jc w:val="both"/>
      </w:pPr>
      <w:r w:rsidRPr="00D66248">
        <w:t xml:space="preserve">      Zaujímavú informáciu poskytol verejnosti aj   p. Maťaš ( vedúci školského úradu), a to  pokiaľ ide  o normatívny počet žiakov v základnej škole – údajne má ísť o počet 25-27 žiakov na triedu... </w:t>
      </w:r>
    </w:p>
    <w:p w:rsidR="00DB01AF" w:rsidRPr="00D66248" w:rsidRDefault="00DB01AF" w:rsidP="00995A90">
      <w:pPr>
        <w:jc w:val="both"/>
      </w:pPr>
      <w:r w:rsidRPr="00D66248">
        <w:t xml:space="preserve">       V zmysle platného školského zákona – je  normatívny </w:t>
      </w:r>
      <w:r w:rsidRPr="00D66248">
        <w:rPr>
          <w:b/>
          <w:u w:val="single"/>
        </w:rPr>
        <w:t>N A J V Y Š Š Í   POČET</w:t>
      </w:r>
      <w:r w:rsidRPr="00D66248">
        <w:t xml:space="preserve">  žiakov v základnej škole nasledovný :</w:t>
      </w:r>
    </w:p>
    <w:p w:rsidR="00DB01AF" w:rsidRPr="00D66248" w:rsidRDefault="00DB01AF" w:rsidP="00995A90">
      <w:pPr>
        <w:numPr>
          <w:ilvl w:val="0"/>
          <w:numId w:val="13"/>
        </w:numPr>
        <w:jc w:val="both"/>
        <w:rPr>
          <w:color w:val="0000FF"/>
          <w:sz w:val="23"/>
          <w:szCs w:val="23"/>
        </w:rPr>
      </w:pPr>
      <w:r w:rsidRPr="00D66248">
        <w:t>2</w:t>
      </w:r>
      <w:r w:rsidRPr="00D66248">
        <w:rPr>
          <w:sz w:val="23"/>
          <w:szCs w:val="23"/>
        </w:rPr>
        <w:t>2 žiakov v triede prvého ročníka</w:t>
      </w:r>
    </w:p>
    <w:p w:rsidR="00DB01AF" w:rsidRPr="00D66248" w:rsidRDefault="00DB01AF" w:rsidP="00995A90">
      <w:pPr>
        <w:numPr>
          <w:ilvl w:val="0"/>
          <w:numId w:val="13"/>
        </w:numPr>
        <w:jc w:val="both"/>
        <w:rPr>
          <w:color w:val="0000FF"/>
          <w:sz w:val="23"/>
          <w:szCs w:val="23"/>
        </w:rPr>
      </w:pPr>
      <w:r w:rsidRPr="00D66248">
        <w:rPr>
          <w:sz w:val="23"/>
          <w:szCs w:val="23"/>
        </w:rPr>
        <w:t xml:space="preserve">25 žiakov v triede druhého až štvrtého ročníka </w:t>
      </w:r>
    </w:p>
    <w:p w:rsidR="00DB01AF" w:rsidRPr="00D66248" w:rsidRDefault="00DB01AF" w:rsidP="00995A90">
      <w:pPr>
        <w:numPr>
          <w:ilvl w:val="0"/>
          <w:numId w:val="13"/>
        </w:numPr>
        <w:jc w:val="both"/>
        <w:rPr>
          <w:color w:val="0000FF"/>
          <w:sz w:val="23"/>
          <w:szCs w:val="23"/>
        </w:rPr>
      </w:pPr>
      <w:r w:rsidRPr="00D66248">
        <w:rPr>
          <w:sz w:val="23"/>
          <w:szCs w:val="23"/>
        </w:rPr>
        <w:t>29 žiakov v triede piateho až deviateho ročníka.</w:t>
      </w:r>
    </w:p>
    <w:p w:rsidR="00DB01AF" w:rsidRPr="00D66248" w:rsidRDefault="00DB01AF" w:rsidP="00995A90">
      <w:pPr>
        <w:ind w:left="720"/>
        <w:jc w:val="both"/>
        <w:rPr>
          <w:color w:val="0000FF"/>
          <w:sz w:val="23"/>
          <w:szCs w:val="23"/>
        </w:rPr>
      </w:pPr>
      <w:r w:rsidRPr="00D66248">
        <w:rPr>
          <w:sz w:val="23"/>
          <w:szCs w:val="23"/>
        </w:rPr>
        <w:t xml:space="preserve"> </w:t>
      </w:r>
    </w:p>
    <w:p w:rsidR="00DB01AF" w:rsidRPr="00D66248" w:rsidRDefault="00DB01AF" w:rsidP="00764BF9">
      <w:pPr>
        <w:ind w:left="360"/>
        <w:jc w:val="both"/>
        <w:rPr>
          <w:sz w:val="23"/>
          <w:szCs w:val="23"/>
          <w:u w:val="single"/>
        </w:rPr>
      </w:pPr>
      <w:r w:rsidRPr="00D66248">
        <w:rPr>
          <w:sz w:val="23"/>
          <w:szCs w:val="23"/>
          <w:u w:val="single"/>
        </w:rPr>
        <w:t xml:space="preserve">V súvislosti    s    uvedeným je potrebné brať do úvahy skutočnosť, že v triedach, v ktorých </w:t>
      </w:r>
    </w:p>
    <w:p w:rsidR="00DB01AF" w:rsidRPr="00D66248" w:rsidRDefault="00DB01AF" w:rsidP="00764BF9">
      <w:pPr>
        <w:jc w:val="both"/>
        <w:rPr>
          <w:sz w:val="23"/>
          <w:szCs w:val="23"/>
          <w:u w:val="single"/>
        </w:rPr>
      </w:pPr>
      <w:r w:rsidRPr="00D66248">
        <w:rPr>
          <w:sz w:val="23"/>
          <w:szCs w:val="23"/>
          <w:u w:val="single"/>
        </w:rPr>
        <w:t>sú umiestnené  integrované deti ( v ZŠ Jána Bakossa je spolu  25 integrovaných detí) tento normatív neplatí.</w:t>
      </w:r>
    </w:p>
    <w:p w:rsidR="00DB01AF" w:rsidRPr="00D66248" w:rsidRDefault="00DB01AF" w:rsidP="00995A90">
      <w:pPr>
        <w:jc w:val="both"/>
      </w:pPr>
    </w:p>
    <w:p w:rsidR="00DB01AF" w:rsidRPr="00D66248" w:rsidRDefault="00DB01AF" w:rsidP="00995A90">
      <w:pPr>
        <w:jc w:val="both"/>
      </w:pPr>
      <w:r w:rsidRPr="00D66248">
        <w:rPr>
          <w:b/>
        </w:rPr>
        <w:t xml:space="preserve">      </w:t>
      </w:r>
      <w:r w:rsidRPr="00D66248">
        <w:t>Vedenie mesta ďalej vyhlasuje, že zrušením ZŠ Jána Bakossa a ZŠ Hronská ušetrí finančné prostriedky vo výške 300.000,00 € ročne, ktoré majú byť použité na ostatné mestské školy...</w:t>
      </w:r>
    </w:p>
    <w:p w:rsidR="00DB01AF" w:rsidRPr="00D66248" w:rsidRDefault="00DB01AF" w:rsidP="00995A90">
      <w:pPr>
        <w:jc w:val="both"/>
        <w:rPr>
          <w:u w:val="single"/>
        </w:rPr>
      </w:pPr>
      <w:r w:rsidRPr="00D66248">
        <w:t xml:space="preserve">       </w:t>
      </w:r>
      <w:r w:rsidRPr="00D66248">
        <w:rPr>
          <w:u w:val="single"/>
        </w:rPr>
        <w:t xml:space="preserve">Je verejne známe, že  – v dôsledku trestuhodnej nedbalosti vedenia mesta – naše mesto prišlo o sumu vo výške 4 milióny  € z eurofondov, ktoré boli určené práve na rekonštrukciu mestských škôl... A teraz, vedenie mesta a poslanci tvrdia, že pre účely plánovanej výmeny okien na 7 mestských školách  musí mesto šetriť, čo údajne dosiahne zrušením ZŠ Jána Bakossa a ZŠ Hronská...V súvislosti s uvedeným, je potrebné poukázať na argumenty vedenia mesta, že poslanci dokonca podmienili schválenie výmeny okien na 7 mestských školách tým, že </w:t>
      </w:r>
      <w:r w:rsidRPr="00D66248">
        <w:rPr>
          <w:b/>
          <w:u w:val="single"/>
        </w:rPr>
        <w:t xml:space="preserve">M E S TO   M U S Í </w:t>
      </w:r>
      <w:r w:rsidRPr="00D66248">
        <w:rPr>
          <w:u w:val="single"/>
        </w:rPr>
        <w:t xml:space="preserve">odsúhlasiť zrušenie ZŠ Jána Bakossa a ZŠ Hronská, pričom tak vedenie mesta ani poslanci nemali k dispozícii žiadne relevantné doklady, ktoré by správnosť takéhoto postupu – narýchlo odôvodňovali. </w:t>
      </w:r>
    </w:p>
    <w:p w:rsidR="00DB01AF" w:rsidRPr="00D66248" w:rsidRDefault="00DB01AF" w:rsidP="00995A90">
      <w:pPr>
        <w:jc w:val="both"/>
        <w:rPr>
          <w:u w:val="single"/>
        </w:rPr>
      </w:pPr>
    </w:p>
    <w:p w:rsidR="00DB01AF" w:rsidRPr="00D66248" w:rsidRDefault="00DB01AF" w:rsidP="00995A90">
      <w:pPr>
        <w:jc w:val="both"/>
      </w:pPr>
      <w:r w:rsidRPr="00D66248">
        <w:t xml:space="preserve">       Pokiaľ mesto pripravovalo investíciu do výmeny okien na 7 mestských školách, prečo poslanci odsúhlasili čerpanie značne vysokých súm z rozpočtu mesta  - napr.: sumy vo výške 250.000,00 €  - na útulok pre psov vo Zvolene a  sumy vo výške 200,000,00 € - na športový klub v Kremničke? Vyčlenenie týchto finančných prostriedkov vo výške a na účel, ako je vyššie uvedené – potvrdil aj primátor mesta p. Gogola na stretnutí s rodičmi a vedením ZŠ Jána Bakossa, ktoré sa konalo dňa 27.05.2014.</w:t>
      </w:r>
    </w:p>
    <w:p w:rsidR="00DB01AF" w:rsidRPr="00D66248" w:rsidRDefault="00DB01AF" w:rsidP="0073737C">
      <w:pPr>
        <w:jc w:val="both"/>
      </w:pPr>
    </w:p>
    <w:p w:rsidR="00DB01AF" w:rsidRPr="00D66248" w:rsidRDefault="00DB01AF" w:rsidP="0073737C">
      <w:pPr>
        <w:jc w:val="both"/>
      </w:pPr>
      <w:r w:rsidRPr="00D66248">
        <w:t xml:space="preserve">      Vedenie mesta presviedča verejnosť aj o tom, že po zrušení ZŠ Jána Bakossa, bude v jej budove zriadené centrum voľného času  a mestská materská škola, pričom súkromná ZŠ U Filipa zostane zachovaná...</w:t>
      </w:r>
    </w:p>
    <w:p w:rsidR="00DB01AF" w:rsidRPr="00D66248" w:rsidRDefault="00DB01AF" w:rsidP="0073737C">
      <w:pPr>
        <w:jc w:val="both"/>
      </w:pPr>
      <w:r w:rsidRPr="00D66248">
        <w:t xml:space="preserve">      V danej súvislosti sa javí byť nepochopiteľným, že vedenie mesta – </w:t>
      </w:r>
      <w:r w:rsidRPr="00D66248">
        <w:rPr>
          <w:u w:val="single"/>
        </w:rPr>
        <w:t>na jednej strane</w:t>
      </w:r>
      <w:r w:rsidRPr="00D66248">
        <w:t xml:space="preserve"> má v úmysle  ( údajne) zriadiť v budove  ZŠ Jána Bakossa mestskú materskú školu  (čo bude mesto a teda aj nás všetkých, stáť značné finančné prostriedky) </w:t>
      </w:r>
      <w:r w:rsidRPr="00D66248">
        <w:rPr>
          <w:u w:val="single"/>
        </w:rPr>
        <w:t>a na strane druhej</w:t>
      </w:r>
      <w:r w:rsidRPr="00D66248">
        <w:t xml:space="preserve"> </w:t>
      </w:r>
      <w:r w:rsidRPr="00D66248">
        <w:rPr>
          <w:b/>
        </w:rPr>
        <w:t xml:space="preserve"> – mesto schválilo návrh na zrušenie tejto ZŠ... </w:t>
      </w:r>
      <w:r w:rsidRPr="00D66248">
        <w:rPr>
          <w:i/>
        </w:rPr>
        <w:t>Prečo ? Nebolo by práve zriadenie a následné zlúčenie mestskej  materskej školy s touto  ZŠ   ideálnym riešením,  ako  zabezpečiť zvyšovanie počtu žiakov na tejto   škole a zároveň tak zlepšiť aj jej  hospodárenie ...?</w:t>
      </w:r>
    </w:p>
    <w:p w:rsidR="00DB01AF" w:rsidRPr="00D66248" w:rsidRDefault="00DB01AF" w:rsidP="0073737C">
      <w:pPr>
        <w:jc w:val="both"/>
        <w:rPr>
          <w:i/>
        </w:rPr>
      </w:pPr>
      <w:r w:rsidRPr="00D66248">
        <w:t xml:space="preserve">        O tom, že mesto týmto smerom – neuvažuje, svedčí   vyjadrenie vedenia mesta,  že </w:t>
      </w:r>
      <w:r w:rsidRPr="00D66248">
        <w:rPr>
          <w:u w:val="single"/>
        </w:rPr>
        <w:t>po zrušení ZŠ Jána Bakossa,   súkromná ZŠ U Filipa – v  budove tejto školy zostane  zachovaná...</w:t>
      </w:r>
      <w:r w:rsidRPr="00D66248">
        <w:rPr>
          <w:i/>
        </w:rPr>
        <w:t xml:space="preserve"> </w:t>
      </w:r>
      <w:r w:rsidRPr="00D66248">
        <w:t>V súvislosti s uvedeným si  môžeme položiť otázky :</w:t>
      </w:r>
      <w:r w:rsidRPr="00D66248">
        <w:rPr>
          <w:i/>
        </w:rPr>
        <w:t xml:space="preserve">  Akým spôsobom  chce potom  mesto zabezpečiť vyšší počet žiakov na mestských ZŠ ? Rušením mestských škôl a neustálym presunom žiakov zo školy na školu, čo sa už deje ? Alebo je úmyslom niektorých poslancov MsZ zabezpečovať progresívne zvyšovanie počtu žiakov – výlučne  pre súkromné ZŠ... ?</w:t>
      </w:r>
    </w:p>
    <w:p w:rsidR="00DB01AF" w:rsidRPr="00D66248" w:rsidRDefault="00DB01AF" w:rsidP="00B30A03">
      <w:pPr>
        <w:jc w:val="both"/>
        <w:rPr>
          <w:b/>
        </w:rPr>
      </w:pPr>
    </w:p>
    <w:p w:rsidR="00DB01AF" w:rsidRPr="00D66248" w:rsidRDefault="00DB01AF" w:rsidP="00DA5EBD">
      <w:pPr>
        <w:jc w:val="both"/>
      </w:pPr>
      <w:r w:rsidRPr="00D66248">
        <w:rPr>
          <w:b/>
        </w:rPr>
        <w:t xml:space="preserve">     </w:t>
      </w:r>
      <w:r w:rsidRPr="00D66248">
        <w:t xml:space="preserve">   Vedenie mesta tiež tvrdí, že na ZŠ Jána Bakossa sa dlhodobo zapisuje stále menej žiakov... čo sú nepravdivé údaje,  nakoľko – v školskom roku 2011/2012 táto ZŠ mala  228 žiakov, v školskom roku 2012/2013 mali 254 žiakov, v školskom roku 2013/2014  mali 252 žiakov ( niektorých  žiakov rodičia prehlásili na inú ZŠ po minuloročnom pokuse o zrušenie školy) a v školskom roku 2014/2015 počet žiakov  259.</w:t>
      </w:r>
    </w:p>
    <w:p w:rsidR="00DB01AF" w:rsidRPr="00D66248" w:rsidRDefault="00DB01AF" w:rsidP="00DA5EBD">
      <w:pPr>
        <w:jc w:val="both"/>
      </w:pPr>
    </w:p>
    <w:p w:rsidR="00DB01AF" w:rsidRPr="00D66248" w:rsidRDefault="00DB01AF" w:rsidP="00DA5EBD">
      <w:pPr>
        <w:jc w:val="both"/>
        <w:rPr>
          <w:u w:val="single"/>
        </w:rPr>
      </w:pPr>
      <w:r w:rsidRPr="00D66248">
        <w:t xml:space="preserve">       </w:t>
      </w:r>
      <w:r w:rsidRPr="00D66248">
        <w:rPr>
          <w:u w:val="single"/>
        </w:rPr>
        <w:t xml:space="preserve">Na záver    -   ZŠ Jána Bakossa má nielen z pohľadu kvality výchovno-vzdelávacieho procesu, ale aj z pohľadu ekonomických ukazovateľov - do budúcna vysoký potenciál – avšak len za predpokladu, že vedenie mesta nebude každý rok svojvoľne a bez opodstatnenia navrhovať – jej zrušenie.  </w:t>
      </w:r>
    </w:p>
    <w:p w:rsidR="00DB01AF" w:rsidRPr="00D66248" w:rsidRDefault="00DB01AF" w:rsidP="00DA5EBD">
      <w:pPr>
        <w:jc w:val="both"/>
        <w:rPr>
          <w:u w:val="single"/>
        </w:rPr>
      </w:pPr>
    </w:p>
    <w:p w:rsidR="00DB01AF" w:rsidRPr="00D66248" w:rsidRDefault="00DB01AF" w:rsidP="00DA5EBD">
      <w:pPr>
        <w:jc w:val="both"/>
      </w:pPr>
    </w:p>
    <w:p w:rsidR="00DB01AF" w:rsidRPr="00D66248" w:rsidRDefault="00DB01AF" w:rsidP="00DA5EBD">
      <w:pPr>
        <w:jc w:val="both"/>
        <w:rPr>
          <w:b/>
          <w:u w:val="single"/>
        </w:rPr>
      </w:pPr>
    </w:p>
    <w:p w:rsidR="00DB01AF" w:rsidRPr="00D66248" w:rsidRDefault="00DB01AF" w:rsidP="00DA5EBD">
      <w:pPr>
        <w:jc w:val="both"/>
        <w:rPr>
          <w:b/>
          <w:u w:val="single"/>
        </w:rPr>
      </w:pPr>
    </w:p>
    <w:p w:rsidR="00DB01AF" w:rsidRPr="00D66248" w:rsidRDefault="00DB01AF" w:rsidP="00DA5EBD">
      <w:pPr>
        <w:jc w:val="both"/>
        <w:rPr>
          <w:b/>
        </w:rPr>
      </w:pPr>
      <w:r w:rsidRPr="00D66248">
        <w:rPr>
          <w:b/>
        </w:rPr>
        <w:t xml:space="preserve">                                           </w:t>
      </w:r>
      <w:bookmarkStart w:id="0" w:name="_GoBack"/>
      <w:bookmarkEnd w:id="0"/>
      <w:r w:rsidRPr="00D66248">
        <w:rPr>
          <w:b/>
        </w:rPr>
        <w:t xml:space="preserve">                                                          Marica Koreňová</w:t>
      </w:r>
    </w:p>
    <w:sectPr w:rsidR="00DB01AF" w:rsidRPr="00D66248" w:rsidSect="00562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AF" w:rsidRDefault="00DB01AF" w:rsidP="00C972EF">
      <w:r>
        <w:separator/>
      </w:r>
    </w:p>
  </w:endnote>
  <w:endnote w:type="continuationSeparator" w:id="0">
    <w:p w:rsidR="00DB01AF" w:rsidRDefault="00DB01AF" w:rsidP="00C9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F" w:rsidRDefault="00DB01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F" w:rsidRDefault="00DB01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F" w:rsidRDefault="00DB01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AF" w:rsidRDefault="00DB01AF" w:rsidP="00C972EF">
      <w:r>
        <w:separator/>
      </w:r>
    </w:p>
  </w:footnote>
  <w:footnote w:type="continuationSeparator" w:id="0">
    <w:p w:rsidR="00DB01AF" w:rsidRDefault="00DB01AF" w:rsidP="00C97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F" w:rsidRDefault="00DB01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F" w:rsidRDefault="00DB01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F" w:rsidRDefault="00DB01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6A99"/>
    <w:multiLevelType w:val="multilevel"/>
    <w:tmpl w:val="F396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076743"/>
    <w:multiLevelType w:val="hybridMultilevel"/>
    <w:tmpl w:val="8FA407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32925"/>
    <w:multiLevelType w:val="hybridMultilevel"/>
    <w:tmpl w:val="FB768C7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7A7C48"/>
    <w:multiLevelType w:val="multilevel"/>
    <w:tmpl w:val="336E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417E8E"/>
    <w:multiLevelType w:val="multilevel"/>
    <w:tmpl w:val="A85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011692"/>
    <w:multiLevelType w:val="hybridMultilevel"/>
    <w:tmpl w:val="3CEA6906"/>
    <w:lvl w:ilvl="0" w:tplc="560C9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B5F97"/>
    <w:multiLevelType w:val="multilevel"/>
    <w:tmpl w:val="C836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4B7360"/>
    <w:multiLevelType w:val="multilevel"/>
    <w:tmpl w:val="F18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1115BF"/>
    <w:multiLevelType w:val="multilevel"/>
    <w:tmpl w:val="4E06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221DF8"/>
    <w:multiLevelType w:val="multilevel"/>
    <w:tmpl w:val="F396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583064"/>
    <w:multiLevelType w:val="hybridMultilevel"/>
    <w:tmpl w:val="F1EA1E62"/>
    <w:lvl w:ilvl="0" w:tplc="06E277A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1">
    <w:nsid w:val="6D151E1F"/>
    <w:multiLevelType w:val="multilevel"/>
    <w:tmpl w:val="A654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960F09"/>
    <w:multiLevelType w:val="hybridMultilevel"/>
    <w:tmpl w:val="457AEA38"/>
    <w:lvl w:ilvl="0" w:tplc="B4BC14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3D0"/>
    <w:rsid w:val="00023374"/>
    <w:rsid w:val="00030A90"/>
    <w:rsid w:val="0008562C"/>
    <w:rsid w:val="00087863"/>
    <w:rsid w:val="00094711"/>
    <w:rsid w:val="00094786"/>
    <w:rsid w:val="00097794"/>
    <w:rsid w:val="000D6D73"/>
    <w:rsid w:val="00107A21"/>
    <w:rsid w:val="00126FC7"/>
    <w:rsid w:val="00137FEC"/>
    <w:rsid w:val="001976A7"/>
    <w:rsid w:val="001D6EEC"/>
    <w:rsid w:val="001F49C0"/>
    <w:rsid w:val="001F5C90"/>
    <w:rsid w:val="002264FB"/>
    <w:rsid w:val="00236DC5"/>
    <w:rsid w:val="00280158"/>
    <w:rsid w:val="002D0448"/>
    <w:rsid w:val="003261D1"/>
    <w:rsid w:val="00327B6E"/>
    <w:rsid w:val="00374595"/>
    <w:rsid w:val="00374BAA"/>
    <w:rsid w:val="00375A70"/>
    <w:rsid w:val="003A75B4"/>
    <w:rsid w:val="003B20D2"/>
    <w:rsid w:val="003C1421"/>
    <w:rsid w:val="003C3A66"/>
    <w:rsid w:val="003C5B41"/>
    <w:rsid w:val="003D5379"/>
    <w:rsid w:val="003E6E44"/>
    <w:rsid w:val="0040307F"/>
    <w:rsid w:val="00406554"/>
    <w:rsid w:val="00422B7F"/>
    <w:rsid w:val="0046625A"/>
    <w:rsid w:val="0048359F"/>
    <w:rsid w:val="004B1DC3"/>
    <w:rsid w:val="004E1CAF"/>
    <w:rsid w:val="00562FA2"/>
    <w:rsid w:val="00565A9E"/>
    <w:rsid w:val="005C0C75"/>
    <w:rsid w:val="005C43DB"/>
    <w:rsid w:val="005D3930"/>
    <w:rsid w:val="006261F4"/>
    <w:rsid w:val="00631374"/>
    <w:rsid w:val="0066528D"/>
    <w:rsid w:val="00665F3C"/>
    <w:rsid w:val="00684311"/>
    <w:rsid w:val="006A2BDD"/>
    <w:rsid w:val="006B2655"/>
    <w:rsid w:val="006D4888"/>
    <w:rsid w:val="006E0AED"/>
    <w:rsid w:val="006E5423"/>
    <w:rsid w:val="007153D0"/>
    <w:rsid w:val="0073737C"/>
    <w:rsid w:val="00764BF9"/>
    <w:rsid w:val="00771775"/>
    <w:rsid w:val="007951F2"/>
    <w:rsid w:val="007A5A99"/>
    <w:rsid w:val="007B3318"/>
    <w:rsid w:val="007F009B"/>
    <w:rsid w:val="007F7524"/>
    <w:rsid w:val="00852DEF"/>
    <w:rsid w:val="00881144"/>
    <w:rsid w:val="0088392F"/>
    <w:rsid w:val="00896D30"/>
    <w:rsid w:val="008A285B"/>
    <w:rsid w:val="009062E2"/>
    <w:rsid w:val="00915B8E"/>
    <w:rsid w:val="00940C40"/>
    <w:rsid w:val="00951769"/>
    <w:rsid w:val="00964D9B"/>
    <w:rsid w:val="00995A90"/>
    <w:rsid w:val="00996C73"/>
    <w:rsid w:val="009C3A3A"/>
    <w:rsid w:val="00A040B7"/>
    <w:rsid w:val="00A460B1"/>
    <w:rsid w:val="00A50CFB"/>
    <w:rsid w:val="00A66538"/>
    <w:rsid w:val="00A80256"/>
    <w:rsid w:val="00A83EA0"/>
    <w:rsid w:val="00A93E1E"/>
    <w:rsid w:val="00AB23A0"/>
    <w:rsid w:val="00B034A7"/>
    <w:rsid w:val="00B04C39"/>
    <w:rsid w:val="00B27364"/>
    <w:rsid w:val="00B30A03"/>
    <w:rsid w:val="00B36C93"/>
    <w:rsid w:val="00B41196"/>
    <w:rsid w:val="00BA1AAD"/>
    <w:rsid w:val="00BA6E33"/>
    <w:rsid w:val="00BE2307"/>
    <w:rsid w:val="00BF2CCA"/>
    <w:rsid w:val="00C50CD8"/>
    <w:rsid w:val="00C5118D"/>
    <w:rsid w:val="00C54F0D"/>
    <w:rsid w:val="00C55DFE"/>
    <w:rsid w:val="00C6353B"/>
    <w:rsid w:val="00C726FF"/>
    <w:rsid w:val="00C93592"/>
    <w:rsid w:val="00C972EF"/>
    <w:rsid w:val="00CC1F30"/>
    <w:rsid w:val="00CD37A9"/>
    <w:rsid w:val="00D17378"/>
    <w:rsid w:val="00D22D99"/>
    <w:rsid w:val="00D23DC9"/>
    <w:rsid w:val="00D24628"/>
    <w:rsid w:val="00D45D85"/>
    <w:rsid w:val="00D66248"/>
    <w:rsid w:val="00DA5EBD"/>
    <w:rsid w:val="00DA655A"/>
    <w:rsid w:val="00DB01AF"/>
    <w:rsid w:val="00DB1D72"/>
    <w:rsid w:val="00DC33DE"/>
    <w:rsid w:val="00DD6689"/>
    <w:rsid w:val="00E02E8D"/>
    <w:rsid w:val="00E05E50"/>
    <w:rsid w:val="00E306F6"/>
    <w:rsid w:val="00E54A8A"/>
    <w:rsid w:val="00E640BA"/>
    <w:rsid w:val="00EB15BB"/>
    <w:rsid w:val="00EB66AC"/>
    <w:rsid w:val="00EF3C61"/>
    <w:rsid w:val="00EF3DEC"/>
    <w:rsid w:val="00FC2702"/>
    <w:rsid w:val="00FD1389"/>
    <w:rsid w:val="00FE2C4A"/>
    <w:rsid w:val="00FF167F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53D0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uiPriority w:val="99"/>
    <w:rsid w:val="007153D0"/>
    <w:rPr>
      <w:rFonts w:cs="Times New Roman"/>
    </w:rPr>
  </w:style>
  <w:style w:type="character" w:customStyle="1" w:styleId="skypepnhcontainer">
    <w:name w:val="skype_pnh_container"/>
    <w:basedOn w:val="DefaultParagraphFont"/>
    <w:uiPriority w:val="99"/>
    <w:rsid w:val="007153D0"/>
    <w:rPr>
      <w:rFonts w:cs="Times New Roman"/>
    </w:rPr>
  </w:style>
  <w:style w:type="character" w:customStyle="1" w:styleId="skypepnhmark">
    <w:name w:val="skype_pnh_mark"/>
    <w:basedOn w:val="DefaultParagraphFont"/>
    <w:uiPriority w:val="99"/>
    <w:rsid w:val="007153D0"/>
    <w:rPr>
      <w:rFonts w:cs="Times New Roman"/>
    </w:rPr>
  </w:style>
  <w:style w:type="character" w:customStyle="1" w:styleId="skypepnhleftspan">
    <w:name w:val="skype_pnh_left_span"/>
    <w:basedOn w:val="DefaultParagraphFont"/>
    <w:uiPriority w:val="99"/>
    <w:rsid w:val="007153D0"/>
    <w:rPr>
      <w:rFonts w:cs="Times New Roman"/>
    </w:rPr>
  </w:style>
  <w:style w:type="character" w:customStyle="1" w:styleId="skypepnhdropartspan">
    <w:name w:val="skype_pnh_dropart_span"/>
    <w:basedOn w:val="DefaultParagraphFont"/>
    <w:uiPriority w:val="99"/>
    <w:rsid w:val="007153D0"/>
    <w:rPr>
      <w:rFonts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7153D0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7153D0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7153D0"/>
    <w:rPr>
      <w:rFonts w:cs="Times New Roman"/>
    </w:rPr>
  </w:style>
  <w:style w:type="paragraph" w:customStyle="1" w:styleId="Odstavecseseznamem">
    <w:name w:val="Odstavec se seznamem"/>
    <w:basedOn w:val="Normal"/>
    <w:uiPriority w:val="99"/>
    <w:rsid w:val="001F5C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964D9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4D9B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C972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72EF"/>
    <w:rPr>
      <w:sz w:val="24"/>
    </w:rPr>
  </w:style>
  <w:style w:type="paragraph" w:styleId="Footer">
    <w:name w:val="footer"/>
    <w:basedOn w:val="Normal"/>
    <w:link w:val="FooterChar"/>
    <w:uiPriority w:val="99"/>
    <w:rsid w:val="00C972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72EF"/>
    <w:rPr>
      <w:sz w:val="24"/>
    </w:rPr>
  </w:style>
  <w:style w:type="character" w:styleId="LineNumber">
    <w:name w:val="line number"/>
    <w:basedOn w:val="DefaultParagraphFont"/>
    <w:uiPriority w:val="99"/>
    <w:rsid w:val="00E54A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927</Words>
  <Characters>5287</Characters>
  <Application>Microsoft Office Outlook</Application>
  <DocSecurity>0</DocSecurity>
  <Lines>0</Lines>
  <Paragraphs>0</Paragraphs>
  <ScaleCrop>false</ScaleCrop>
  <Company>nf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na pozemok</dc:title>
  <dc:subject/>
  <dc:creator>nf</dc:creator>
  <cp:keywords/>
  <dc:description/>
  <cp:lastModifiedBy>zsbakbb</cp:lastModifiedBy>
  <cp:revision>5</cp:revision>
  <cp:lastPrinted>2014-02-24T06:02:00Z</cp:lastPrinted>
  <dcterms:created xsi:type="dcterms:W3CDTF">2014-06-13T07:37:00Z</dcterms:created>
  <dcterms:modified xsi:type="dcterms:W3CDTF">2014-06-13T09:07:00Z</dcterms:modified>
</cp:coreProperties>
</file>